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华文中宋" w:cs="Times New Roman"/>
          <w:b/>
          <w:color w:val="FF0000"/>
          <w:sz w:val="84"/>
          <w:szCs w:val="84"/>
        </w:rPr>
      </w:pPr>
      <w:bookmarkStart w:id="0" w:name="_GoBack"/>
      <w:bookmarkEnd w:id="0"/>
      <w:r>
        <w:rPr>
          <w:rFonts w:hint="default" w:ascii="Times New Roman" w:hAnsi="Times New Roman" w:eastAsia="华文中宋" w:cs="Times New Roman"/>
          <w:b/>
          <w:color w:val="FF0000"/>
          <w:sz w:val="84"/>
          <w:szCs w:val="84"/>
        </w:rPr>
        <w:t xml:space="preserve"> </w:t>
      </w:r>
    </w:p>
    <w:tbl>
      <w:tblPr>
        <w:tblStyle w:val="8"/>
        <w:tblW w:w="87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4" w:type="dxa"/>
            <w:vAlign w:val="center"/>
          </w:tcPr>
          <w:p>
            <w:pPr>
              <w:jc w:val="distribute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FF0000"/>
                <w:sz w:val="84"/>
                <w:szCs w:val="8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FF0000"/>
                <w:sz w:val="84"/>
                <w:szCs w:val="84"/>
              </w:rPr>
              <w:t>江苏省家禽业协会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4" w:type="dxa"/>
            <w:vAlign w:val="center"/>
          </w:tcPr>
          <w:p>
            <w:pPr>
              <w:jc w:val="distribute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FF0000"/>
                <w:sz w:val="84"/>
                <w:szCs w:val="8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FF0000"/>
                <w:sz w:val="84"/>
                <w:szCs w:val="84"/>
              </w:rPr>
              <w:t>江苏省畜牧总站</w:t>
            </w:r>
          </w:p>
        </w:tc>
      </w:tr>
    </w:tbl>
    <w:p>
      <w:pPr>
        <w:spacing w:line="240" w:lineRule="exact"/>
        <w:jc w:val="center"/>
        <w:rPr>
          <w:rFonts w:ascii="Times New Roman" w:hAnsi="Times New Roman" w:eastAsia="仿宋_GB2312" w:cs="Times New Roman"/>
          <w:sz w:val="36"/>
          <w:szCs w:val="36"/>
        </w:rPr>
      </w:pPr>
    </w:p>
    <w:p>
      <w:pPr>
        <w:spacing w:line="800" w:lineRule="exact"/>
        <w:jc w:val="center"/>
        <w:rPr>
          <w:rFonts w:ascii="Times New Roman" w:hAnsi="Times New Roman" w:eastAsia="仿宋_GB2312" w:cs="Times New Roman"/>
          <w:color w:val="FF0000"/>
          <w:sz w:val="36"/>
          <w:szCs w:val="36"/>
        </w:rPr>
      </w:pPr>
      <w:r>
        <w:rPr>
          <w:rFonts w:ascii="Times New Roman" w:hAnsi="Times New Roman" w:eastAsia="仿宋_GB2312" w:cs="Times New Roman"/>
          <w:sz w:val="36"/>
          <w:szCs w:val="36"/>
        </w:rPr>
        <w:t>苏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禽</w:t>
      </w:r>
      <w:r>
        <w:rPr>
          <w:rFonts w:ascii="Times New Roman" w:hAnsi="Times New Roman" w:eastAsia="仿宋_GB2312" w:cs="Times New Roman"/>
          <w:sz w:val="36"/>
          <w:szCs w:val="36"/>
        </w:rPr>
        <w:t>协〔</w:t>
      </w:r>
      <w:r>
        <w:rPr>
          <w:rFonts w:hint="eastAsia" w:ascii="Times New Roman" w:hAnsi="Times New Roman" w:eastAsia="仿宋_GB2312" w:cs="Times New Roman"/>
          <w:sz w:val="36"/>
          <w:szCs w:val="36"/>
        </w:rPr>
        <w:t>202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6"/>
          <w:szCs w:val="36"/>
        </w:rPr>
        <w:t>〕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6"/>
          <w:szCs w:val="36"/>
        </w:rPr>
        <w:t>号</w:t>
      </w:r>
    </w:p>
    <w:p>
      <w:pPr>
        <w:spacing w:after="100" w:afterAutospacing="1" w:line="640" w:lineRule="exact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eastAsia="华文中宋" w:cs="Times New Roman"/>
          <w:b/>
          <w:bCs/>
          <w:color w:val="FF0000"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417820" cy="22860"/>
                <wp:effectExtent l="24765" t="17145" r="24765" b="17145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17820" cy="2286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0pt;margin-top:6.8pt;height:1.8pt;width:426.6pt;z-index:251661312;mso-width-relative:page;mso-height-relative:page;" filled="f" stroked="t" coordsize="21600,21600" o:gfxdata="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QWQ8nWAAAA&#10;BgEAAA8AAAAAAAAAAQAgAAAAIgAAAGRycy9kb3ducmV2LnhtbFBLAQIUABQAAAAIAIdO4kCGEhoy&#10;5gEAALADAAAOAAAAAAAAAAEAIAAAACUBAABkcnMvZTJvRG9jLnhtbFBLBQYAAAAABgAGAFkBAAB9&#10;BQAAAAA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FF0000"/>
        </w:rPr>
        <w:softHyphen/>
      </w:r>
      <w:r>
        <w:rPr>
          <w:rFonts w:ascii="Times New Roman" w:hAnsi="Times New Roman" w:cs="Times New Roman"/>
          <w:b/>
          <w:bCs/>
          <w:color w:val="FF0000"/>
        </w:rPr>
        <w:softHyphen/>
      </w:r>
      <w:r>
        <w:rPr>
          <w:rFonts w:ascii="Times New Roman" w:hAnsi="Times New Roman" w:cs="Times New Roman"/>
          <w:b/>
          <w:bCs/>
          <w:color w:val="FF0000"/>
        </w:rPr>
        <w:softHyphen/>
      </w:r>
      <w:r>
        <w:rPr>
          <w:rFonts w:ascii="Times New Roman" w:hAnsi="Times New Roman" w:cs="Times New Roman"/>
          <w:b/>
          <w:bCs/>
          <w:color w:val="FF0000"/>
        </w:rPr>
        <w:softHyphen/>
      </w:r>
      <w:r>
        <w:rPr>
          <w:rFonts w:ascii="Times New Roman" w:hAnsi="Times New Roman" w:cs="Times New Roman"/>
          <w:b/>
          <w:bCs/>
          <w:color w:val="FF0000"/>
        </w:rPr>
        <w:softHyphen/>
      </w:r>
      <w:r>
        <w:rPr>
          <w:rFonts w:ascii="Times New Roman" w:hAnsi="Times New Roman" w:cs="Times New Roman"/>
          <w:b/>
          <w:bCs/>
          <w:color w:val="FF0000"/>
        </w:rPr>
        <w:softHyphen/>
      </w:r>
      <w:r>
        <w:rPr>
          <w:rFonts w:ascii="Times New Roman" w:hAnsi="Times New Roman" w:cs="Times New Roman"/>
          <w:b/>
          <w:bCs/>
          <w:color w:val="FF0000"/>
        </w:rPr>
        <w:softHyphen/>
      </w:r>
      <w:r>
        <w:rPr>
          <w:rFonts w:ascii="Times New Roman" w:hAnsi="Times New Roman" w:cs="Times New Roman"/>
          <w:b/>
          <w:bCs/>
          <w:color w:val="FF0000"/>
        </w:rPr>
        <w:softHyphen/>
      </w:r>
      <w:r>
        <w:rPr>
          <w:rFonts w:ascii="Times New Roman" w:hAnsi="Times New Roman" w:cs="Times New Roman"/>
          <w:b/>
          <w:bCs/>
          <w:color w:val="FF0000"/>
        </w:rPr>
        <w:softHyphen/>
      </w:r>
      <w:r>
        <w:rPr>
          <w:rFonts w:ascii="Times New Roman" w:hAnsi="Times New Roman" w:cs="Times New Roman"/>
          <w:b/>
          <w:bCs/>
          <w:color w:val="FF0000"/>
        </w:rPr>
        <w:softHyphen/>
      </w:r>
      <w:r>
        <w:rPr>
          <w:rFonts w:ascii="Times New Roman" w:hAnsi="Times New Roman" w:cs="Times New Roman"/>
          <w:b/>
          <w:bCs/>
          <w:color w:val="FF0000"/>
        </w:rPr>
        <w:softHyphen/>
      </w:r>
    </w:p>
    <w:p>
      <w:pPr>
        <w:pStyle w:val="6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关于开展会员</w:t>
      </w:r>
      <w:r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申报</w:t>
      </w:r>
      <w:r>
        <w:rPr>
          <w:rStyle w:val="10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登记工作的通知</w:t>
      </w:r>
    </w:p>
    <w:p>
      <w:pPr>
        <w:pStyle w:val="6"/>
        <w:spacing w:before="0" w:beforeAutospacing="0" w:after="0" w:afterAutospacing="0" w:line="56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各有关单位：</w:t>
      </w:r>
    </w:p>
    <w:p>
      <w:pPr>
        <w:spacing w:line="560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</w:rPr>
        <w:t>根据《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江苏省行业协会条例</w:t>
      </w:r>
      <w:r>
        <w:rPr>
          <w:rFonts w:hint="default" w:ascii="Times New Roman" w:hAnsi="Times New Roman" w:eastAsia="方正仿宋_GBK" w:cs="Times New Roman"/>
          <w:sz w:val="32"/>
        </w:rPr>
        <w:t>》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和协会章程</w:t>
      </w:r>
      <w:r>
        <w:rPr>
          <w:rFonts w:hint="default" w:ascii="Times New Roman" w:hAnsi="Times New Roman" w:eastAsia="方正仿宋_GBK" w:cs="Times New Roman"/>
          <w:sz w:val="32"/>
        </w:rPr>
        <w:t>等有关规定，按照省农业农村厅有关工作安排，经研究决定，开展江苏省家禽业协会换届会员申报登记工作，在此基础上召开协会第五届会员代表大会，并按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规定</w:t>
      </w:r>
      <w:r>
        <w:rPr>
          <w:rFonts w:hint="default" w:ascii="Times New Roman" w:hAnsi="Times New Roman" w:eastAsia="方正仿宋_GBK" w:cs="Times New Roman"/>
          <w:sz w:val="32"/>
        </w:rPr>
        <w:t>程序更名为</w:t>
      </w:r>
      <w:r>
        <w:rPr>
          <w:rFonts w:hint="default" w:ascii="Times New Roman" w:hAnsi="Times New Roman" w:eastAsia="方正仿宋_GBK" w:cs="Times New Roman"/>
          <w:b/>
          <w:bCs/>
          <w:sz w:val="32"/>
        </w:rPr>
        <w:t>江苏省畜牧业协会</w:t>
      </w:r>
      <w:r>
        <w:rPr>
          <w:rFonts w:hint="default" w:ascii="Times New Roman" w:hAnsi="Times New Roman" w:eastAsia="方正仿宋_GBK" w:cs="Times New Roman"/>
          <w:sz w:val="32"/>
        </w:rPr>
        <w:t>。为做好会员登记工作，现将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有关事项通知如下：</w:t>
      </w:r>
    </w:p>
    <w:p>
      <w:pPr>
        <w:spacing w:line="560" w:lineRule="exact"/>
        <w:ind w:firstLine="645"/>
        <w:rPr>
          <w:rFonts w:hint="default" w:ascii="Times New Roman" w:hAnsi="Times New Roman" w:eastAsia="方正黑体_GBK" w:cs="Times New Roman"/>
          <w:sz w:val="32"/>
        </w:rPr>
      </w:pPr>
      <w:r>
        <w:rPr>
          <w:rFonts w:hint="default" w:ascii="Times New Roman" w:hAnsi="Times New Roman" w:eastAsia="方正黑体_GBK" w:cs="Times New Roman"/>
          <w:sz w:val="32"/>
        </w:rPr>
        <w:t>一、登记范围</w:t>
      </w:r>
    </w:p>
    <w:p>
      <w:pPr>
        <w:spacing w:line="560" w:lineRule="exact"/>
        <w:ind w:firstLine="645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从事畜禽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22"/>
        </w:rPr>
        <w:t>蜂</w:t>
      </w:r>
      <w:r>
        <w:rPr>
          <w:rFonts w:hint="default" w:ascii="Times New Roman" w:hAnsi="Times New Roman" w:eastAsia="方正仿宋_GBK" w:cs="Times New Roman"/>
          <w:sz w:val="32"/>
          <w:szCs w:val="2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22"/>
          <w:shd w:val="clear" w:color="auto" w:fill="auto"/>
        </w:rPr>
        <w:t>养殖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22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22"/>
          <w:shd w:val="clear" w:color="auto" w:fill="auto"/>
        </w:rPr>
        <w:t>产品加工以及为其服务的相关企业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22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22"/>
          <w:shd w:val="clear" w:color="auto" w:fill="auto"/>
          <w:lang w:val="en-US" w:eastAsia="zh-CN"/>
        </w:rPr>
        <w:t>包括设备、饲料、兽药、废弃物资源利用、物流等）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22"/>
          <w:shd w:val="clear" w:color="auto" w:fill="auto"/>
        </w:rPr>
        <w:t>、单位（包括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22"/>
          <w:shd w:val="clear" w:color="auto" w:fill="auto"/>
          <w:lang w:val="en-US" w:eastAsia="zh-CN"/>
        </w:rPr>
        <w:t>推广、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22"/>
          <w:shd w:val="clear" w:color="auto" w:fill="auto"/>
        </w:rPr>
        <w:t>科研、院校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22"/>
          <w:shd w:val="clear" w:color="auto" w:fill="auto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22"/>
          <w:shd w:val="clear" w:color="auto" w:fill="auto"/>
        </w:rPr>
        <w:t>）</w:t>
      </w:r>
      <w:r>
        <w:rPr>
          <w:rFonts w:hint="default" w:ascii="Times New Roman" w:hAnsi="Times New Roman" w:eastAsia="方正仿宋_GBK" w:cs="Times New Roman"/>
          <w:sz w:val="32"/>
        </w:rPr>
        <w:t>和个人。</w:t>
      </w:r>
    </w:p>
    <w:p>
      <w:pPr>
        <w:pStyle w:val="6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要求</w:t>
      </w:r>
    </w:p>
    <w:p>
      <w:pPr>
        <w:spacing w:line="560" w:lineRule="exact"/>
        <w:ind w:firstLine="645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申报资格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申报单位和个人要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拥护中国共产党的领导，坚持习近平新时代中国特色社会主义思想，执行党和国家的方针政策；遵守本会《章程》，履行会员义务，按时缴纳会费；热心行业和协会相关工作，在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省内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行业内具有较强实力或影响力，积极参与、支持协会组织的各项活动；近两年内无因重大违法事项受到政府部门处罚的情况。</w:t>
      </w:r>
    </w:p>
    <w:p>
      <w:pPr>
        <w:spacing w:line="560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二）单位自荐。各申报单位根据生产规模、行业影响力和参与协会工作意愿等情况自荐会员身份（会长、副会长、常务理事、理事等），并推荐1名单位会员代表参加协会各项活动。同时，各申报单位积极推荐相关人员加入分会，其中养殖类单位会员按从事行业可推荐1名分会会员代表；科研院校单位会员按涉及的行业分会类别，可分别推荐1～2名分会会员代表；技术推广和其他相关服务类单位会员按涉及的行业分会类别，可分别推荐1名分会会员代表。会员申报单位统一填报会员申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由本人签字、单位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审核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盖章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后上报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spacing w:line="560" w:lineRule="exact"/>
        <w:ind w:firstLine="645"/>
        <w:rPr>
          <w:rFonts w:hint="default" w:ascii="Times New Roman" w:hAnsi="Times New Roman" w:eastAsia="方正仿宋_GBK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申报时间。申报截止时间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2021年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5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三、其他要求</w:t>
      </w:r>
    </w:p>
    <w:p>
      <w:pPr>
        <w:spacing w:line="560" w:lineRule="exact"/>
        <w:ind w:firstLine="645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设区市、县（市、区）畜牧兽医技术推广部门和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科研院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及省级现代农业产业（畜牧）技术体系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积极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做好宣传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推荐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和组织申报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畜牧兽医技术推广部门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将所辖技术推广部门和相关企业会员申报表汇总后上报设区市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畜牧兽医技术推广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部门，设区市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畜牧兽医技术推广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部门汇总各地上报的和本部门的会员申报表后统一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寄送协会秘书处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科研院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及省级现代农业产业（畜牧）技术体系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首席专家会员申报表，由各单位直接报送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协会秘书处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材料报送的同时，请一并发送电子稿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6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邮寄地址：南京市建邺区南湖路97号1号办公楼203室，邮编：210017，邮箱：</w:t>
      </w:r>
      <w:r>
        <w:rPr>
          <w:rFonts w:hint="default" w:ascii="Times New Roman" w:hAnsi="Times New Roman" w:eastAsia="方正仿宋_GBK" w:cs="Times New Roman"/>
        </w:rPr>
        <w:fldChar w:fldCharType="begin"/>
      </w:r>
      <w:r>
        <w:rPr>
          <w:rFonts w:hint="default" w:ascii="Times New Roman" w:hAnsi="Times New Roman" w:eastAsia="方正仿宋_GBK" w:cs="Times New Roman"/>
        </w:rPr>
        <w:instrText xml:space="preserve"> HYPERLINK "mailto:278886704@qq.com" </w:instrText>
      </w:r>
      <w:r>
        <w:rPr>
          <w:rFonts w:hint="default" w:ascii="Times New Roman" w:hAnsi="Times New Roman" w:eastAsia="方正仿宋_GBK" w:cs="Times New Roman"/>
        </w:rPr>
        <w:fldChar w:fldCharType="separate"/>
      </w:r>
      <w:r>
        <w:rPr>
          <w:rStyle w:val="12"/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291022434@qq.com</w:t>
      </w:r>
      <w:r>
        <w:rPr>
          <w:rStyle w:val="12"/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，联系人：朱志谦，电话025-86263361，13851455707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kern w:val="2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申报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请搜索加入江苏省畜牧业协会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（筹）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QQ群（807548575），便于信息发送和工作交流。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yellow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会员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表</w:t>
      </w:r>
    </w:p>
    <w:p>
      <w:pPr>
        <w:spacing w:line="560" w:lineRule="exact"/>
        <w:ind w:left="1281" w:leftChars="61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left="1281" w:leftChars="61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6"/>
        <w:spacing w:before="0" w:beforeAutospacing="0" w:after="0" w:afterAutospacing="0" w:line="560" w:lineRule="exact"/>
        <w:ind w:firstLine="2560" w:firstLineChars="800"/>
        <w:jc w:val="both"/>
        <w:rPr>
          <w:rStyle w:val="10"/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江苏省家禽协会        江苏省畜牧总站</w:t>
      </w:r>
    </w:p>
    <w:p>
      <w:pPr>
        <w:pStyle w:val="6"/>
        <w:spacing w:before="0" w:beforeAutospacing="0" w:after="0" w:afterAutospacing="0" w:line="56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spacing w:line="640" w:lineRule="exact"/>
        <w:ind w:firstLine="645"/>
        <w:rPr>
          <w:rFonts w:ascii="Times New Roman" w:hAnsi="Times New Roman" w:eastAsia="仿宋_GB2312" w:cs="Times New Roman"/>
          <w:sz w:val="32"/>
        </w:rPr>
      </w:pPr>
    </w:p>
    <w:p>
      <w:pPr>
        <w:widowControl/>
        <w:spacing w:line="640" w:lineRule="exact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2098" w:right="1587" w:bottom="2098" w:left="1587" w:header="851" w:footer="992" w:gutter="0"/>
          <w:cols w:space="425" w:num="1"/>
          <w:docGrid w:type="lines" w:linePitch="312" w:charSpace="0"/>
        </w:sectPr>
      </w:pPr>
    </w:p>
    <w:p>
      <w:pPr>
        <w:spacing w:line="48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附件：</w:t>
      </w:r>
    </w:p>
    <w:p>
      <w:pPr>
        <w:spacing w:after="100" w:afterAutospacing="1"/>
        <w:jc w:val="center"/>
        <w:rPr>
          <w:rFonts w:ascii="Times New Roman" w:hAnsi="Times New Roman" w:eastAsia="华文中宋" w:cs="Times New Roman"/>
          <w:b/>
          <w:sz w:val="36"/>
          <w:szCs w:val="36"/>
        </w:rPr>
      </w:pPr>
      <w:r>
        <w:rPr>
          <w:rFonts w:ascii="Times New Roman" w:hAnsi="Times New Roman" w:eastAsia="华文中宋" w:cs="Times New Roman"/>
          <w:b/>
          <w:sz w:val="36"/>
          <w:szCs w:val="36"/>
        </w:rPr>
        <w:t>会员</w:t>
      </w:r>
      <w:r>
        <w:rPr>
          <w:rFonts w:hint="eastAsia" w:ascii="Times New Roman" w:hAnsi="Times New Roman" w:eastAsia="华文中宋" w:cs="Times New Roman"/>
          <w:b/>
          <w:sz w:val="36"/>
          <w:szCs w:val="36"/>
          <w:lang w:val="en-US" w:eastAsia="zh-CN"/>
        </w:rPr>
        <w:t>申报</w:t>
      </w:r>
      <w:r>
        <w:rPr>
          <w:rFonts w:ascii="Times New Roman" w:hAnsi="Times New Roman" w:eastAsia="华文中宋" w:cs="Times New Roman"/>
          <w:b/>
          <w:sz w:val="36"/>
          <w:szCs w:val="36"/>
        </w:rPr>
        <w:t>表</w:t>
      </w:r>
    </w:p>
    <w:tbl>
      <w:tblPr>
        <w:tblStyle w:val="8"/>
        <w:tblW w:w="8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77"/>
        <w:gridCol w:w="416"/>
        <w:gridCol w:w="395"/>
        <w:gridCol w:w="1022"/>
        <w:gridCol w:w="468"/>
        <w:gridCol w:w="1277"/>
        <w:gridCol w:w="125"/>
        <w:gridCol w:w="1079"/>
        <w:gridCol w:w="639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after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289" w:type="dxa"/>
            <w:gridSpan w:val="10"/>
            <w:vAlign w:val="center"/>
          </w:tcPr>
          <w:p>
            <w:pPr>
              <w:spacing w:after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after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通讯地址</w:t>
            </w:r>
          </w:p>
        </w:tc>
        <w:tc>
          <w:tcPr>
            <w:tcW w:w="4180" w:type="dxa"/>
            <w:gridSpan w:val="7"/>
            <w:vAlign w:val="center"/>
          </w:tcPr>
          <w:p>
            <w:pPr>
              <w:spacing w:after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after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邮编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spacing w:after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after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代表姓名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spacing w:after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sz w:val="30"/>
                <w:szCs w:val="30"/>
                <w:vertAlign w:val="baseline"/>
              </w:rPr>
            </w:pPr>
          </w:p>
        </w:tc>
        <w:tc>
          <w:tcPr>
            <w:tcW w:w="1490" w:type="dxa"/>
            <w:gridSpan w:val="2"/>
            <w:vAlign w:val="center"/>
          </w:tcPr>
          <w:p>
            <w:pPr>
              <w:spacing w:after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职务/职称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spacing w:after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1079" w:type="dxa"/>
            <w:vAlign w:val="center"/>
          </w:tcPr>
          <w:p>
            <w:pPr>
              <w:spacing w:after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手机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spacing w:after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3" w:type="dxa"/>
            <w:gridSpan w:val="2"/>
          </w:tcPr>
          <w:p>
            <w:pPr>
              <w:spacing w:after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b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自荐身份类别</w:t>
            </w:r>
          </w:p>
        </w:tc>
        <w:tc>
          <w:tcPr>
            <w:tcW w:w="6812" w:type="dxa"/>
            <w:gridSpan w:val="9"/>
          </w:tcPr>
          <w:p>
            <w:pPr>
              <w:spacing w:after="0" w:afterAutospacing="0" w:line="400" w:lineRule="exact"/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□会长 □副会长 □常务理事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□理事 □会员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after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推荐分会人员姓名</w:t>
            </w:r>
          </w:p>
        </w:tc>
        <w:tc>
          <w:tcPr>
            <w:tcW w:w="893" w:type="dxa"/>
            <w:gridSpan w:val="2"/>
            <w:vAlign w:val="center"/>
          </w:tcPr>
          <w:p>
            <w:pPr>
              <w:spacing w:after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分会</w:t>
            </w:r>
          </w:p>
          <w:p>
            <w:pPr>
              <w:spacing w:after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after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分会会员身份类别</w:t>
            </w:r>
          </w:p>
        </w:tc>
        <w:tc>
          <w:tcPr>
            <w:tcW w:w="468" w:type="dxa"/>
            <w:vAlign w:val="center"/>
          </w:tcPr>
          <w:p>
            <w:pPr>
              <w:spacing w:after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277" w:type="dxa"/>
            <w:vAlign w:val="center"/>
          </w:tcPr>
          <w:p>
            <w:pPr>
              <w:spacing w:beforeLines="0" w:after="0" w:afterLines="0" w:afterAutospacing="0"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职务</w:t>
            </w:r>
          </w:p>
          <w:p>
            <w:pPr>
              <w:spacing w:beforeLines="0" w:after="0" w:afterLines="0" w:afterAutospacing="0" w:line="40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after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391" w:type="dxa"/>
            <w:vAlign w:val="center"/>
          </w:tcPr>
          <w:p>
            <w:pPr>
              <w:spacing w:after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68" w:type="dxa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68" w:type="dxa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68" w:type="dxa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68" w:type="dxa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893" w:type="dxa"/>
            <w:gridSpan w:val="2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468" w:type="dxa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  <w:tc>
          <w:tcPr>
            <w:tcW w:w="1391" w:type="dxa"/>
            <w:vAlign w:val="center"/>
          </w:tcPr>
          <w:p>
            <w:pPr>
              <w:spacing w:after="0" w:afterAutospacing="0" w:line="48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5" w:type="dxa"/>
            <w:gridSpan w:val="11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基本情况简介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事业类可不填）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：</w:t>
            </w:r>
          </w:p>
          <w:p>
            <w:pPr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spacing w:after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5" w:type="dxa"/>
            <w:gridSpan w:val="11"/>
            <w:vAlign w:val="center"/>
          </w:tcPr>
          <w:p>
            <w:pPr>
              <w:ind w:firstLine="560" w:firstLineChars="20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本单位承诺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遵守本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《章程》，履行会员义务，按时缴纳会费；热心行业和协会相关工作，积极参与、支持协会组织的各项活动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。</w:t>
            </w:r>
          </w:p>
          <w:p>
            <w:pPr>
              <w:ind w:firstLine="6300" w:firstLineChars="225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ind w:firstLine="6300" w:firstLineChars="2250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单位盖章</w:t>
            </w:r>
          </w:p>
          <w:p>
            <w:pPr>
              <w:spacing w:after="0" w:afterAutospacing="0" w:line="400" w:lineRule="exact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　　　　　　　　　　　　　　　　　　　　　 　年　月　日</w:t>
            </w:r>
          </w:p>
        </w:tc>
      </w:tr>
    </w:tbl>
    <w:p>
      <w:pPr>
        <w:spacing w:line="480" w:lineRule="exact"/>
        <w:ind w:firstLine="482" w:firstLineChars="200"/>
        <w:rPr>
          <w:rFonts w:hint="default" w:ascii="Times New Roman" w:hAnsi="Times New Roman" w:eastAsia="仿宋" w:cs="Times New Roman"/>
          <w:b/>
          <w:bCs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4"/>
          <w:lang w:val="en-US" w:eastAsia="zh-CN"/>
        </w:rPr>
        <w:t>备注：1、分会名称：填写猪业、肉禽业、蛋禽业、奶业、羊业、兔业、鸽业、蜂业；2、分会会员身份类别：填写会长、副会长、常务理事、理事、会员。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777" w:wrap="around" w:vAnchor="text" w:hAnchor="page" w:x="5542" w:y="-448"/>
      <w:rPr>
        <w:rStyle w:val="11"/>
        <w:rFonts w:hint="eastAsia" w:asciiTheme="majorEastAsia" w:hAnsiTheme="majorEastAsia" w:eastAsiaTheme="majorEastAsia" w:cstheme="majorEastAsia"/>
        <w:sz w:val="28"/>
        <w:szCs w:val="28"/>
        <w:lang w:eastAsia="zh-CN"/>
      </w:rPr>
    </w:pPr>
    <w:r>
      <w:rPr>
        <w:rStyle w:val="11"/>
        <w:rFonts w:hint="eastAsia" w:asciiTheme="majorEastAsia" w:hAnsiTheme="majorEastAsia" w:eastAsiaTheme="majorEastAsia" w:cstheme="majorEastAsia"/>
        <w:sz w:val="28"/>
        <w:szCs w:val="28"/>
        <w:lang w:eastAsia="zh-CN"/>
      </w:rPr>
      <w:t>—</w:t>
    </w:r>
    <w:r>
      <w:rPr>
        <w:rStyle w:val="11"/>
        <w:rFonts w:hint="eastAsia" w:asciiTheme="majorEastAsia" w:hAnsiTheme="majorEastAsia" w:eastAsiaTheme="majorEastAsia" w:cstheme="majorEastAsia"/>
        <w:sz w:val="24"/>
        <w:szCs w:val="24"/>
      </w:rPr>
      <w:fldChar w:fldCharType="begin"/>
    </w:r>
    <w:r>
      <w:rPr>
        <w:rStyle w:val="11"/>
        <w:rFonts w:hint="eastAsia" w:asciiTheme="majorEastAsia" w:hAnsiTheme="majorEastAsia" w:eastAsiaTheme="majorEastAsia" w:cstheme="majorEastAsia"/>
        <w:sz w:val="24"/>
        <w:szCs w:val="24"/>
      </w:rPr>
      <w:instrText xml:space="preserve">PAGE  </w:instrText>
    </w:r>
    <w:r>
      <w:rPr>
        <w:rStyle w:val="11"/>
        <w:rFonts w:hint="eastAsia" w:asciiTheme="majorEastAsia" w:hAnsiTheme="majorEastAsia" w:eastAsiaTheme="majorEastAsia" w:cstheme="majorEastAsia"/>
        <w:sz w:val="24"/>
        <w:szCs w:val="24"/>
      </w:rPr>
      <w:fldChar w:fldCharType="separate"/>
    </w:r>
    <w:r>
      <w:rPr>
        <w:rStyle w:val="11"/>
        <w:rFonts w:hint="eastAsia" w:asciiTheme="majorEastAsia" w:hAnsiTheme="majorEastAsia" w:eastAsiaTheme="majorEastAsia" w:cstheme="majorEastAsia"/>
        <w:sz w:val="24"/>
        <w:szCs w:val="24"/>
      </w:rPr>
      <w:t>3</w:t>
    </w:r>
    <w:r>
      <w:rPr>
        <w:rStyle w:val="11"/>
        <w:rFonts w:hint="eastAsia" w:asciiTheme="majorEastAsia" w:hAnsiTheme="majorEastAsia" w:eastAsiaTheme="majorEastAsia" w:cstheme="majorEastAsia"/>
        <w:sz w:val="24"/>
        <w:szCs w:val="24"/>
      </w:rPr>
      <w:fldChar w:fldCharType="end"/>
    </w:r>
    <w:r>
      <w:rPr>
        <w:rStyle w:val="11"/>
        <w:rFonts w:hint="eastAsia" w:asciiTheme="majorEastAsia" w:hAnsiTheme="majorEastAsia" w:eastAsiaTheme="majorEastAsia" w:cstheme="majorEastAsia"/>
        <w:sz w:val="28"/>
        <w:szCs w:val="28"/>
        <w:lang w:eastAsia="zh-CN"/>
      </w:rPr>
      <w:t>—</w:t>
    </w:r>
  </w:p>
  <w:p>
    <w:pPr>
      <w:pStyle w:val="4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 w:cs="Times New Roma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42E23"/>
    <w:multiLevelType w:val="multilevel"/>
    <w:tmpl w:val="42B42E23"/>
    <w:lvl w:ilvl="0" w:tentative="0">
      <w:start w:val="1"/>
      <w:numFmt w:val="decimal"/>
      <w:pStyle w:val="16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revisionView w:markup="0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9D2"/>
    <w:rsid w:val="00047D6E"/>
    <w:rsid w:val="00064CDC"/>
    <w:rsid w:val="000A0A93"/>
    <w:rsid w:val="000B7842"/>
    <w:rsid w:val="000C5043"/>
    <w:rsid w:val="000D3FEF"/>
    <w:rsid w:val="001076A4"/>
    <w:rsid w:val="00110F55"/>
    <w:rsid w:val="001416BD"/>
    <w:rsid w:val="00161D3A"/>
    <w:rsid w:val="00193791"/>
    <w:rsid w:val="001A164B"/>
    <w:rsid w:val="00230733"/>
    <w:rsid w:val="002858C7"/>
    <w:rsid w:val="002D3186"/>
    <w:rsid w:val="00340352"/>
    <w:rsid w:val="003A52D6"/>
    <w:rsid w:val="003B5D5F"/>
    <w:rsid w:val="003D2C5D"/>
    <w:rsid w:val="003D4350"/>
    <w:rsid w:val="003D682C"/>
    <w:rsid w:val="003F130D"/>
    <w:rsid w:val="00400701"/>
    <w:rsid w:val="00415A08"/>
    <w:rsid w:val="00425760"/>
    <w:rsid w:val="0043443A"/>
    <w:rsid w:val="0044642F"/>
    <w:rsid w:val="00470B68"/>
    <w:rsid w:val="00476E42"/>
    <w:rsid w:val="00482857"/>
    <w:rsid w:val="004858BA"/>
    <w:rsid w:val="00490EEB"/>
    <w:rsid w:val="004C0F21"/>
    <w:rsid w:val="004D3E21"/>
    <w:rsid w:val="004F27F3"/>
    <w:rsid w:val="004F5105"/>
    <w:rsid w:val="0050762F"/>
    <w:rsid w:val="005176C0"/>
    <w:rsid w:val="00517D37"/>
    <w:rsid w:val="00560BF1"/>
    <w:rsid w:val="00591EAC"/>
    <w:rsid w:val="00595393"/>
    <w:rsid w:val="005B0143"/>
    <w:rsid w:val="005C2D8C"/>
    <w:rsid w:val="005D4139"/>
    <w:rsid w:val="005F2906"/>
    <w:rsid w:val="0065089A"/>
    <w:rsid w:val="00665C26"/>
    <w:rsid w:val="00680A9E"/>
    <w:rsid w:val="0068450E"/>
    <w:rsid w:val="006B6232"/>
    <w:rsid w:val="006D269B"/>
    <w:rsid w:val="006D599F"/>
    <w:rsid w:val="006E25BB"/>
    <w:rsid w:val="00704D75"/>
    <w:rsid w:val="00731C1A"/>
    <w:rsid w:val="00733110"/>
    <w:rsid w:val="0073774D"/>
    <w:rsid w:val="00763646"/>
    <w:rsid w:val="007709B3"/>
    <w:rsid w:val="00780D87"/>
    <w:rsid w:val="007877F1"/>
    <w:rsid w:val="00797757"/>
    <w:rsid w:val="007A57B9"/>
    <w:rsid w:val="007D2F65"/>
    <w:rsid w:val="007E367D"/>
    <w:rsid w:val="007E393F"/>
    <w:rsid w:val="007F16DE"/>
    <w:rsid w:val="008334B2"/>
    <w:rsid w:val="00835E98"/>
    <w:rsid w:val="0083763F"/>
    <w:rsid w:val="00874466"/>
    <w:rsid w:val="008829A5"/>
    <w:rsid w:val="008B21AA"/>
    <w:rsid w:val="008C35FB"/>
    <w:rsid w:val="008C4745"/>
    <w:rsid w:val="008D2379"/>
    <w:rsid w:val="009019D2"/>
    <w:rsid w:val="00916D3F"/>
    <w:rsid w:val="0092303F"/>
    <w:rsid w:val="009427BF"/>
    <w:rsid w:val="00960BFF"/>
    <w:rsid w:val="00965A13"/>
    <w:rsid w:val="00972876"/>
    <w:rsid w:val="009A1854"/>
    <w:rsid w:val="009C0816"/>
    <w:rsid w:val="009D0B73"/>
    <w:rsid w:val="009F3A52"/>
    <w:rsid w:val="00A031FB"/>
    <w:rsid w:val="00A03714"/>
    <w:rsid w:val="00A05A2B"/>
    <w:rsid w:val="00A34310"/>
    <w:rsid w:val="00A42660"/>
    <w:rsid w:val="00A609FF"/>
    <w:rsid w:val="00A62EAA"/>
    <w:rsid w:val="00A958DC"/>
    <w:rsid w:val="00A97915"/>
    <w:rsid w:val="00AC067E"/>
    <w:rsid w:val="00AC2682"/>
    <w:rsid w:val="00AF23AF"/>
    <w:rsid w:val="00AF4916"/>
    <w:rsid w:val="00B018CF"/>
    <w:rsid w:val="00B140D1"/>
    <w:rsid w:val="00B21C35"/>
    <w:rsid w:val="00B87ED3"/>
    <w:rsid w:val="00BA3A4F"/>
    <w:rsid w:val="00BA7E06"/>
    <w:rsid w:val="00BB75D6"/>
    <w:rsid w:val="00BD23D3"/>
    <w:rsid w:val="00BF0684"/>
    <w:rsid w:val="00BF7073"/>
    <w:rsid w:val="00C1499C"/>
    <w:rsid w:val="00C46AD4"/>
    <w:rsid w:val="00C74472"/>
    <w:rsid w:val="00CB496E"/>
    <w:rsid w:val="00CE3293"/>
    <w:rsid w:val="00CF4B3D"/>
    <w:rsid w:val="00D11C6B"/>
    <w:rsid w:val="00D162E5"/>
    <w:rsid w:val="00D3254E"/>
    <w:rsid w:val="00D4379B"/>
    <w:rsid w:val="00D45F35"/>
    <w:rsid w:val="00D71F79"/>
    <w:rsid w:val="00D7724E"/>
    <w:rsid w:val="00D948A4"/>
    <w:rsid w:val="00D971D6"/>
    <w:rsid w:val="00DC3238"/>
    <w:rsid w:val="00DC3427"/>
    <w:rsid w:val="00DD0CFF"/>
    <w:rsid w:val="00DD6AEF"/>
    <w:rsid w:val="00DD7B57"/>
    <w:rsid w:val="00DE0A21"/>
    <w:rsid w:val="00E32BA0"/>
    <w:rsid w:val="00E34821"/>
    <w:rsid w:val="00E532FB"/>
    <w:rsid w:val="00E60FB2"/>
    <w:rsid w:val="00E76C8D"/>
    <w:rsid w:val="00E76FB2"/>
    <w:rsid w:val="00E95BB0"/>
    <w:rsid w:val="00EA1B7C"/>
    <w:rsid w:val="00EA4E94"/>
    <w:rsid w:val="00EB260A"/>
    <w:rsid w:val="00EC2A04"/>
    <w:rsid w:val="00EC5B5E"/>
    <w:rsid w:val="00EE7479"/>
    <w:rsid w:val="00F22529"/>
    <w:rsid w:val="00F23D54"/>
    <w:rsid w:val="00F27B7A"/>
    <w:rsid w:val="00F31C7F"/>
    <w:rsid w:val="00F41327"/>
    <w:rsid w:val="00F436BF"/>
    <w:rsid w:val="00F60E93"/>
    <w:rsid w:val="00F643E8"/>
    <w:rsid w:val="00FB5825"/>
    <w:rsid w:val="00FC58AC"/>
    <w:rsid w:val="00FC73B2"/>
    <w:rsid w:val="00FD28ED"/>
    <w:rsid w:val="00FE77EB"/>
    <w:rsid w:val="00FF3EDA"/>
    <w:rsid w:val="01034215"/>
    <w:rsid w:val="01442B2E"/>
    <w:rsid w:val="026453E6"/>
    <w:rsid w:val="02D04859"/>
    <w:rsid w:val="02DE0352"/>
    <w:rsid w:val="036376B2"/>
    <w:rsid w:val="03881D72"/>
    <w:rsid w:val="059624C1"/>
    <w:rsid w:val="05F42497"/>
    <w:rsid w:val="062D5C2B"/>
    <w:rsid w:val="0744224E"/>
    <w:rsid w:val="07FF67EE"/>
    <w:rsid w:val="080A1913"/>
    <w:rsid w:val="095A1069"/>
    <w:rsid w:val="0A576B62"/>
    <w:rsid w:val="0A6A48CB"/>
    <w:rsid w:val="0A6C1E7D"/>
    <w:rsid w:val="0A8C5570"/>
    <w:rsid w:val="0B0776CC"/>
    <w:rsid w:val="0C0F2DCF"/>
    <w:rsid w:val="0D4A6EC7"/>
    <w:rsid w:val="0F420C9E"/>
    <w:rsid w:val="0FC4613A"/>
    <w:rsid w:val="10433E73"/>
    <w:rsid w:val="10620EA5"/>
    <w:rsid w:val="10D00556"/>
    <w:rsid w:val="11167F94"/>
    <w:rsid w:val="111B075A"/>
    <w:rsid w:val="128A391D"/>
    <w:rsid w:val="128B60AA"/>
    <w:rsid w:val="13576BA2"/>
    <w:rsid w:val="139C1831"/>
    <w:rsid w:val="13C55501"/>
    <w:rsid w:val="1412306A"/>
    <w:rsid w:val="149514F9"/>
    <w:rsid w:val="165444EE"/>
    <w:rsid w:val="179330BB"/>
    <w:rsid w:val="19B87972"/>
    <w:rsid w:val="19D47324"/>
    <w:rsid w:val="1A945266"/>
    <w:rsid w:val="1BE53EF8"/>
    <w:rsid w:val="1D4F44E1"/>
    <w:rsid w:val="1DA062A1"/>
    <w:rsid w:val="1F672F3C"/>
    <w:rsid w:val="1F82501C"/>
    <w:rsid w:val="1F8E4ED2"/>
    <w:rsid w:val="2100329D"/>
    <w:rsid w:val="21417F62"/>
    <w:rsid w:val="21531AC7"/>
    <w:rsid w:val="239A295F"/>
    <w:rsid w:val="23A64055"/>
    <w:rsid w:val="23BB5F1E"/>
    <w:rsid w:val="23D42150"/>
    <w:rsid w:val="241F5FC6"/>
    <w:rsid w:val="248E3297"/>
    <w:rsid w:val="273C3287"/>
    <w:rsid w:val="274C5058"/>
    <w:rsid w:val="276651A6"/>
    <w:rsid w:val="2A0D5F89"/>
    <w:rsid w:val="2A455541"/>
    <w:rsid w:val="2ACC2EED"/>
    <w:rsid w:val="2B9F3E9D"/>
    <w:rsid w:val="2C482959"/>
    <w:rsid w:val="2D5B1C53"/>
    <w:rsid w:val="2D663EAA"/>
    <w:rsid w:val="2E5010FC"/>
    <w:rsid w:val="2EAA72BB"/>
    <w:rsid w:val="2EF42B26"/>
    <w:rsid w:val="2F9B534E"/>
    <w:rsid w:val="2FAF1E80"/>
    <w:rsid w:val="2FC3662E"/>
    <w:rsid w:val="308C794B"/>
    <w:rsid w:val="33E60ACE"/>
    <w:rsid w:val="343B2C03"/>
    <w:rsid w:val="357106E0"/>
    <w:rsid w:val="35C81B4F"/>
    <w:rsid w:val="368616A2"/>
    <w:rsid w:val="36AD2278"/>
    <w:rsid w:val="37B67535"/>
    <w:rsid w:val="38162739"/>
    <w:rsid w:val="38355002"/>
    <w:rsid w:val="38501135"/>
    <w:rsid w:val="38AF409E"/>
    <w:rsid w:val="393D75A8"/>
    <w:rsid w:val="397958C6"/>
    <w:rsid w:val="39D95224"/>
    <w:rsid w:val="39F9381D"/>
    <w:rsid w:val="3A790BEA"/>
    <w:rsid w:val="3AC00682"/>
    <w:rsid w:val="3BC64C7E"/>
    <w:rsid w:val="3C2E31F3"/>
    <w:rsid w:val="3C416766"/>
    <w:rsid w:val="3C4E2AFE"/>
    <w:rsid w:val="3C81614D"/>
    <w:rsid w:val="3D1223B3"/>
    <w:rsid w:val="3EE27B4A"/>
    <w:rsid w:val="3EFF2084"/>
    <w:rsid w:val="3FD1330B"/>
    <w:rsid w:val="40AE7DBB"/>
    <w:rsid w:val="40ED6E36"/>
    <w:rsid w:val="4197312B"/>
    <w:rsid w:val="41E45D5B"/>
    <w:rsid w:val="423375FC"/>
    <w:rsid w:val="42CF255D"/>
    <w:rsid w:val="43AF6A7C"/>
    <w:rsid w:val="43E412FC"/>
    <w:rsid w:val="44BC02A7"/>
    <w:rsid w:val="44FA6654"/>
    <w:rsid w:val="464744F0"/>
    <w:rsid w:val="47612475"/>
    <w:rsid w:val="47E50B19"/>
    <w:rsid w:val="48152BD3"/>
    <w:rsid w:val="4915049D"/>
    <w:rsid w:val="4B6E4DE8"/>
    <w:rsid w:val="4C0F4D83"/>
    <w:rsid w:val="4C70505C"/>
    <w:rsid w:val="4D5408EC"/>
    <w:rsid w:val="4DDC0C0A"/>
    <w:rsid w:val="4EC733AD"/>
    <w:rsid w:val="4F025205"/>
    <w:rsid w:val="4F2F2DA1"/>
    <w:rsid w:val="4F30763E"/>
    <w:rsid w:val="4F654677"/>
    <w:rsid w:val="50BB4EE8"/>
    <w:rsid w:val="533B2860"/>
    <w:rsid w:val="53B671C4"/>
    <w:rsid w:val="53BF6A9E"/>
    <w:rsid w:val="545A0CF8"/>
    <w:rsid w:val="545A606C"/>
    <w:rsid w:val="55312E23"/>
    <w:rsid w:val="55610FA2"/>
    <w:rsid w:val="55B1648E"/>
    <w:rsid w:val="570E4890"/>
    <w:rsid w:val="57B63CFE"/>
    <w:rsid w:val="583E5FBE"/>
    <w:rsid w:val="58744DE4"/>
    <w:rsid w:val="5C0448BB"/>
    <w:rsid w:val="5C3F1D39"/>
    <w:rsid w:val="5D9B706A"/>
    <w:rsid w:val="5DA75A08"/>
    <w:rsid w:val="5EA46E5A"/>
    <w:rsid w:val="5EF04AE6"/>
    <w:rsid w:val="606B018C"/>
    <w:rsid w:val="61A36A80"/>
    <w:rsid w:val="61F9018E"/>
    <w:rsid w:val="6299072E"/>
    <w:rsid w:val="629B2FF6"/>
    <w:rsid w:val="629F3DAB"/>
    <w:rsid w:val="63601746"/>
    <w:rsid w:val="63707CE6"/>
    <w:rsid w:val="63BB7C69"/>
    <w:rsid w:val="64B77337"/>
    <w:rsid w:val="64D15239"/>
    <w:rsid w:val="66C65BE1"/>
    <w:rsid w:val="671269F5"/>
    <w:rsid w:val="67893B2B"/>
    <w:rsid w:val="685C469F"/>
    <w:rsid w:val="690740CD"/>
    <w:rsid w:val="69C33C62"/>
    <w:rsid w:val="6A411A23"/>
    <w:rsid w:val="6A8D4656"/>
    <w:rsid w:val="6AA16098"/>
    <w:rsid w:val="6C634006"/>
    <w:rsid w:val="6CEA7148"/>
    <w:rsid w:val="6D461C06"/>
    <w:rsid w:val="6DCD2675"/>
    <w:rsid w:val="6E794C77"/>
    <w:rsid w:val="704A55DD"/>
    <w:rsid w:val="70622E1F"/>
    <w:rsid w:val="70BB6EEC"/>
    <w:rsid w:val="725A3F2F"/>
    <w:rsid w:val="72B96FF3"/>
    <w:rsid w:val="747D56A3"/>
    <w:rsid w:val="74C9155C"/>
    <w:rsid w:val="754861F4"/>
    <w:rsid w:val="75814880"/>
    <w:rsid w:val="78F37F34"/>
    <w:rsid w:val="78F44E72"/>
    <w:rsid w:val="79933E27"/>
    <w:rsid w:val="7AD83F36"/>
    <w:rsid w:val="7C7F7FB0"/>
    <w:rsid w:val="7D8C7C8F"/>
    <w:rsid w:val="7DDC57A4"/>
    <w:rsid w:val="7E0E1074"/>
    <w:rsid w:val="7FA2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  <w:rPr>
      <w:rFonts w:ascii="Times New Roman" w:hAnsi="Times New Roman" w:eastAsia="楷体_GB2312" w:cs="Times New Roman"/>
      <w:sz w:val="32"/>
      <w:szCs w:val="24"/>
    </w:rPr>
  </w:style>
  <w:style w:type="paragraph" w:styleId="3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unhideWhenUsed/>
    <w:qFormat/>
    <w:uiPriority w:val="99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Char Char Char Char Char Char Char"/>
    <w:basedOn w:val="1"/>
    <w:qFormat/>
    <w:uiPriority w:val="0"/>
    <w:rPr>
      <w:sz w:val="24"/>
    </w:rPr>
  </w:style>
  <w:style w:type="paragraph" w:customStyle="1" w:styleId="1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15">
    <w:name w:val="日期 字符"/>
    <w:basedOn w:val="9"/>
    <w:link w:val="2"/>
    <w:qFormat/>
    <w:uiPriority w:val="0"/>
    <w:rPr>
      <w:rFonts w:ascii="Times New Roman" w:hAnsi="Times New Roman" w:eastAsia="楷体_GB2312" w:cs="Times New Roman"/>
      <w:sz w:val="32"/>
      <w:szCs w:val="24"/>
    </w:rPr>
  </w:style>
  <w:style w:type="paragraph" w:customStyle="1" w:styleId="16">
    <w:name w:val="Char Char Char Char Char Char Char1"/>
    <w:basedOn w:val="1"/>
    <w:qFormat/>
    <w:uiPriority w:val="0"/>
    <w:pPr>
      <w:numPr>
        <w:ilvl w:val="0"/>
        <w:numId w:val="1"/>
      </w:numPr>
    </w:pPr>
    <w:rPr>
      <w:rFonts w:ascii="Times New Roman" w:hAnsi="Times New Roman" w:eastAsia="宋体" w:cs="Times New Roman"/>
      <w:sz w:val="24"/>
      <w:szCs w:val="24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9">
    <w:name w:val="页脚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0">
    <w:name w:val="font01"/>
    <w:basedOn w:val="9"/>
    <w:qFormat/>
    <w:uiPriority w:val="0"/>
    <w:rPr>
      <w:rFonts w:hint="eastAsia" w:ascii="黑体" w:hAnsi="宋体" w:eastAsia="黑体" w:cs="黑体"/>
      <w:color w:val="FF0000"/>
      <w:sz w:val="21"/>
      <w:szCs w:val="21"/>
      <w:u w:val="none"/>
    </w:rPr>
  </w:style>
  <w:style w:type="character" w:customStyle="1" w:styleId="21">
    <w:name w:val="font31"/>
    <w:basedOn w:val="9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2">
    <w:name w:val="font4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350</Words>
  <Characters>1999</Characters>
  <Lines>16</Lines>
  <Paragraphs>4</Paragraphs>
  <TotalTime>19</TotalTime>
  <ScaleCrop>false</ScaleCrop>
  <LinksUpToDate>false</LinksUpToDate>
  <CharactersWithSpaces>2345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2020-12-02T06:23:00Z</dcterms:created>
  <dc:creator>houqingyong</dc:creator>
  <cp:lastModifiedBy>严康</cp:lastModifiedBy>
  <cp:lastPrinted>2021-01-04T06:15:00Z</cp:lastPrinted>
  <dcterms:modified xsi:type="dcterms:W3CDTF">2021-01-06T01:27:54Z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491724789_cloud</vt:lpwstr>
  </property>
</Properties>
</file>